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E2" w:rsidRDefault="005B1BE2">
      <w:r>
        <w:t>Note concerning the presentation, below, of two sets of issues</w:t>
      </w:r>
    </w:p>
    <w:p w:rsidR="005B1BE2" w:rsidRDefault="005B1BE2">
      <w:r>
        <w:t xml:space="preserve"> of CI for 1932 issues 8 through 12:</w:t>
      </w:r>
    </w:p>
    <w:p w:rsidR="002850FB" w:rsidRDefault="002850FB"/>
    <w:p w:rsidR="002850FB" w:rsidRDefault="002850FB">
      <w:r>
        <w:t>Starting some time in 1925, and continuing up through January of 1934,  publication of the English language edition of CI was exclusively done in London.   While issues intended for shipment to and sale in the USA were printed with the price given in US currency, they wer</w:t>
      </w:r>
      <w:r w:rsidR="0090420A">
        <w:t xml:space="preserve">e otherwise identical. </w:t>
      </w:r>
      <w:r>
        <w:t xml:space="preserve">At least, at time of writing this, that appears to me to be the case.  </w:t>
      </w:r>
    </w:p>
    <w:p w:rsidR="002850FB" w:rsidRDefault="002850FB"/>
    <w:p w:rsidR="002850FB" w:rsidRDefault="002850FB">
      <w:r>
        <w:t>[I have seen comments from such chroniclers of the publications of the left as Goldwater and Conlon that suggest there were other content differences between the "for USA consumption" and "for consumption in Great Britain" version, but as of my writing this note, I haven't been able to find evidence of such.   But my own access to all variants may be more limited than theirs was decades ago</w:t>
      </w:r>
      <w:r w:rsidR="0090420A">
        <w:t>]</w:t>
      </w:r>
    </w:p>
    <w:p w:rsidR="0090420A" w:rsidRDefault="0090420A"/>
    <w:p w:rsidR="002850FB" w:rsidRDefault="002850FB">
      <w:r>
        <w:t xml:space="preserve">Starting in February of 1934, two different English language versions of CI were published:  One by CPGB in London, and one by the CP USA in New York City.   While many of the articles were the same in each, some were different.  And often the same article would appear in a </w:t>
      </w:r>
      <w:proofErr w:type="spellStart"/>
      <w:r>
        <w:t>differnt</w:t>
      </w:r>
      <w:proofErr w:type="spellEnd"/>
      <w:r>
        <w:t xml:space="preserve"> issue number in the USA </w:t>
      </w:r>
      <w:proofErr w:type="spellStart"/>
      <w:r>
        <w:t>vs</w:t>
      </w:r>
      <w:proofErr w:type="spellEnd"/>
      <w:r>
        <w:t xml:space="preserve"> the British versions.</w:t>
      </w:r>
    </w:p>
    <w:p w:rsidR="002850FB" w:rsidRDefault="002850FB"/>
    <w:p w:rsidR="002850FB" w:rsidRDefault="002850FB">
      <w:r>
        <w:t>But back in 1932 there was supposed to be just one site of printing of CI:  London, England.</w:t>
      </w:r>
    </w:p>
    <w:p w:rsidR="002850FB" w:rsidRDefault="002850FB"/>
    <w:p w:rsidR="002850FB" w:rsidRDefault="002850FB">
      <w:r>
        <w:t xml:space="preserve">However, US Customs seized issues 8, 9, 10 and dual issue 11-12 of the 1932 run of CI as they entered the US, and apparently never returned it.   The CP USA got copies, and managed to print SOME of the material in those issues, in two physical issues published in New York City - issues number 8-9 and issue number 10-11-12.     </w:t>
      </w:r>
    </w:p>
    <w:p w:rsidR="00915519" w:rsidRDefault="00915519"/>
    <w:p w:rsidR="00915519" w:rsidRDefault="00915519">
      <w:r>
        <w:t>We present those here, as scans from a microfilm version of the Greenwood Press Reprint of those issues.</w:t>
      </w:r>
    </w:p>
    <w:p w:rsidR="00915519" w:rsidRDefault="00915519"/>
    <w:p w:rsidR="00915519" w:rsidRDefault="00915519">
      <w:r>
        <w:t>I got curious about what the original British issues looked like, and how their content differed from what the CP USA was able to hastily scramble to print.    I discovered Warwick University Library Modern Records Center had originals of these British 1932 issues.   I contacted them, and they immediately very kindly and generously offered to scan their copies of those issues, and send me the scans, for posting on Marxists Internet Archive.   They explicitly refused an offer I made to them to pay them for their efforts, saying that because the information would appear freely available to all on Marxists Internet Archive, which they appreciated and respected, they'd be happy to help out at no charge.</w:t>
      </w:r>
    </w:p>
    <w:p w:rsidR="00915519" w:rsidRDefault="00915519"/>
    <w:p w:rsidR="00915519" w:rsidRDefault="00915519">
      <w:r>
        <w:t xml:space="preserve">Upon receiving their scans of the issues, I spent some time converting their 300 dpi 24 bit color scans of individual pages as separate jpg files into relatively sharp and crisp 600 dpi single bit BW scans, organized as one entire issue to a single </w:t>
      </w:r>
      <w:proofErr w:type="spellStart"/>
      <w:r>
        <w:t>pdf</w:t>
      </w:r>
      <w:proofErr w:type="spellEnd"/>
      <w:r>
        <w:t xml:space="preserve"> file.  And added OCR.   </w:t>
      </w:r>
    </w:p>
    <w:p w:rsidR="00915519" w:rsidRDefault="00915519"/>
    <w:p w:rsidR="00915519" w:rsidRDefault="00915519">
      <w:r>
        <w:t>So... below the two USA-printed issues numbers 8 through 12, we provide here the original British printed issues, which offer some extra content.  Note that where the CP USA had printed just two physical issues (8-9 and 10-11-12), in Britain, originally, were printed issues 8, 9, 10, and a dual issue 11-12.</w:t>
      </w:r>
    </w:p>
    <w:p w:rsidR="00915519" w:rsidRDefault="00915519"/>
    <w:p w:rsidR="00915519" w:rsidRDefault="00915519">
      <w:r>
        <w:t>Again:  VERY special thanks to Warwick University Library's Modern Records Center for so kindly providing us with this material.</w:t>
      </w:r>
    </w:p>
    <w:p w:rsidR="00915519" w:rsidRDefault="00915519"/>
    <w:p w:rsidR="00915519" w:rsidRDefault="00915519"/>
    <w:p w:rsidR="00915519" w:rsidRDefault="00915519">
      <w:r>
        <w:t>---</w:t>
      </w:r>
      <w:proofErr w:type="spellStart"/>
      <w:r>
        <w:t>marty</w:t>
      </w:r>
      <w:proofErr w:type="spellEnd"/>
    </w:p>
    <w:p w:rsidR="00915519" w:rsidRDefault="00915519"/>
    <w:p w:rsidR="00915519" w:rsidRDefault="00915519">
      <w:r>
        <w:t>Martin H. Goodman MD</w:t>
      </w:r>
    </w:p>
    <w:p w:rsidR="00915519" w:rsidRDefault="00915519">
      <w:r>
        <w:t>director, Riazanov Library digital archive projects</w:t>
      </w:r>
    </w:p>
    <w:p w:rsidR="0090420A" w:rsidRDefault="0090420A">
      <w:r>
        <w:t xml:space="preserve">April, 2024    San Pablo, CA    </w:t>
      </w:r>
    </w:p>
    <w:p w:rsidR="00915519" w:rsidRDefault="00915519"/>
    <w:p w:rsidR="00915519" w:rsidRDefault="00915519"/>
    <w:p w:rsidR="00915519" w:rsidRDefault="00915519"/>
    <w:p w:rsidR="00915519" w:rsidRDefault="00915519"/>
    <w:p w:rsidR="00915519" w:rsidRDefault="00915519"/>
    <w:sectPr w:rsidR="00915519"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5B1BE2"/>
    <w:rsid w:val="0001350A"/>
    <w:rsid w:val="002850FB"/>
    <w:rsid w:val="005B1BE2"/>
    <w:rsid w:val="005D0D74"/>
    <w:rsid w:val="00607651"/>
    <w:rsid w:val="00850469"/>
    <w:rsid w:val="0090420A"/>
    <w:rsid w:val="00915519"/>
    <w:rsid w:val="00994FFD"/>
    <w:rsid w:val="009C3A70"/>
    <w:rsid w:val="00A54AC8"/>
    <w:rsid w:val="00A60EBE"/>
    <w:rsid w:val="00C54E93"/>
    <w:rsid w:val="00CB4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 w:type="character" w:styleId="Hyperlink">
    <w:name w:val="Hyperlink"/>
    <w:basedOn w:val="DefaultParagraphFont"/>
    <w:uiPriority w:val="99"/>
    <w:semiHidden/>
    <w:unhideWhenUsed/>
    <w:rsid w:val="005B1BE2"/>
    <w:rPr>
      <w:color w:val="0000FF"/>
      <w:u w:val="single"/>
    </w:rPr>
  </w:style>
</w:styles>
</file>

<file path=word/webSettings.xml><?xml version="1.0" encoding="utf-8"?>
<w:webSettings xmlns:r="http://schemas.openxmlformats.org/officeDocument/2006/relationships" xmlns:w="http://schemas.openxmlformats.org/wordprocessingml/2006/main">
  <w:divs>
    <w:div w:id="173540101">
      <w:bodyDiv w:val="1"/>
      <w:marLeft w:val="0"/>
      <w:marRight w:val="0"/>
      <w:marTop w:val="0"/>
      <w:marBottom w:val="0"/>
      <w:divBdr>
        <w:top w:val="none" w:sz="0" w:space="0" w:color="auto"/>
        <w:left w:val="none" w:sz="0" w:space="0" w:color="auto"/>
        <w:bottom w:val="none" w:sz="0" w:space="0" w:color="auto"/>
        <w:right w:val="none" w:sz="0" w:space="0" w:color="auto"/>
      </w:divBdr>
    </w:div>
    <w:div w:id="1283851995">
      <w:bodyDiv w:val="1"/>
      <w:marLeft w:val="0"/>
      <w:marRight w:val="0"/>
      <w:marTop w:val="0"/>
      <w:marBottom w:val="0"/>
      <w:divBdr>
        <w:top w:val="none" w:sz="0" w:space="0" w:color="auto"/>
        <w:left w:val="none" w:sz="0" w:space="0" w:color="auto"/>
        <w:bottom w:val="none" w:sz="0" w:space="0" w:color="auto"/>
        <w:right w:val="none" w:sz="0" w:space="0" w:color="auto"/>
      </w:divBdr>
    </w:div>
    <w:div w:id="15395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1</cp:revision>
  <dcterms:created xsi:type="dcterms:W3CDTF">2024-05-13T16:49:00Z</dcterms:created>
  <dcterms:modified xsi:type="dcterms:W3CDTF">2024-05-13T17:26:00Z</dcterms:modified>
</cp:coreProperties>
</file>